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关于老干活动室恢复开放的通知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离退休教职工：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经请示上级管理部门同意，我校在全面消杀后，从10月8日起，对四个老干活动室恢复正常开放。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现就有关事宜重申如下：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四个老干活动室正常开放时间为：每周一至周五，下午2:00-6:00；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每周一次全面消杀和大扫除，每天保洁，开门开窗通风半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小时以上；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到老干活动室内参加活动者一律佩戴口罩，经测温、登记后方可进入；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同时进入活动室不能超过15人，活动期间要保持一米的安全距离；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服从管理员老师的提示，体温超过37.3℃、有咳嗽症状者不得进入。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希望大家共同营造整洁、安静、快乐的活动环境！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离退休工作处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2021年10月8日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A9F9B"/>
    <w:multiLevelType w:val="singleLevel"/>
    <w:tmpl w:val="505A9F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A0DC3"/>
    <w:rsid w:val="29BB7913"/>
    <w:rsid w:val="37010A91"/>
    <w:rsid w:val="615A2F57"/>
    <w:rsid w:val="670F4751"/>
    <w:rsid w:val="70796588"/>
    <w:rsid w:val="7458265D"/>
    <w:rsid w:val="75D8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2021-10-08T03:36:09Z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70A6E63B5CB1407DB68C1A0D2CF85B19</vt:lpwstr>
  </property>
</Properties>
</file>